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813" w:rsidRDefault="009C2813">
      <w:pPr>
        <w:pStyle w:val="a3"/>
        <w:spacing w:before="10" w:after="1"/>
        <w:ind w:left="0" w:firstLine="0"/>
        <w:jc w:val="left"/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161"/>
        <w:gridCol w:w="5049"/>
      </w:tblGrid>
      <w:tr w:rsidR="009C2813">
        <w:trPr>
          <w:trHeight w:val="1645"/>
        </w:trPr>
        <w:tc>
          <w:tcPr>
            <w:tcW w:w="5161" w:type="dxa"/>
          </w:tcPr>
          <w:p w:rsidR="009C2813" w:rsidRDefault="00DD0E2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564E09" w:rsidRDefault="00D326A1">
            <w:pPr>
              <w:pStyle w:val="TableParagraph"/>
              <w:tabs>
                <w:tab w:val="left" w:pos="1667"/>
                <w:tab w:val="left" w:pos="3299"/>
              </w:tabs>
              <w:spacing w:line="240" w:lineRule="auto"/>
              <w:ind w:left="200" w:right="706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</w:p>
          <w:p w:rsidR="009C2813" w:rsidRDefault="00DD0E20" w:rsidP="00274E20">
            <w:pPr>
              <w:pStyle w:val="TableParagraph"/>
              <w:tabs>
                <w:tab w:val="left" w:pos="1667"/>
                <w:tab w:val="left" w:pos="3299"/>
              </w:tabs>
              <w:spacing w:line="240" w:lineRule="auto"/>
              <w:ind w:left="200" w:right="70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564E09">
              <w:rPr>
                <w:sz w:val="24"/>
              </w:rPr>
              <w:t>МБУ ДО СШОР №1 по л/а</w:t>
            </w:r>
            <w:r>
              <w:rPr>
                <w:sz w:val="24"/>
              </w:rPr>
              <w:t xml:space="preserve"> г.</w:t>
            </w:r>
            <w:r w:rsidR="00564E09">
              <w:rPr>
                <w:sz w:val="24"/>
              </w:rPr>
              <w:t xml:space="preserve"> </w:t>
            </w:r>
            <w:r>
              <w:rPr>
                <w:sz w:val="24"/>
              </w:rPr>
              <w:t>Челябинска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 w:rsidR="00274E20">
              <w:rPr>
                <w:sz w:val="24"/>
              </w:rPr>
              <w:t>29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 w:rsidR="00274E20"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CC5691">
              <w:rPr>
                <w:sz w:val="24"/>
              </w:rPr>
              <w:t xml:space="preserve"> </w:t>
            </w:r>
            <w:r w:rsidR="00274E20">
              <w:rPr>
                <w:sz w:val="24"/>
              </w:rPr>
              <w:t>2</w:t>
            </w:r>
          </w:p>
        </w:tc>
        <w:tc>
          <w:tcPr>
            <w:tcW w:w="5049" w:type="dxa"/>
          </w:tcPr>
          <w:p w:rsidR="009C2813" w:rsidRDefault="00DD0E20" w:rsidP="00274E20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C41607" w:rsidRDefault="00C41607" w:rsidP="00274E20">
            <w:pPr>
              <w:pStyle w:val="TableParagraph"/>
              <w:spacing w:line="240" w:lineRule="auto"/>
              <w:ind w:right="197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П</w:t>
            </w:r>
            <w:r w:rsidR="00DD0E20">
              <w:rPr>
                <w:sz w:val="24"/>
              </w:rPr>
              <w:t>риказом</w:t>
            </w:r>
          </w:p>
          <w:p w:rsidR="009C2813" w:rsidRDefault="00C41607" w:rsidP="00274E20">
            <w:pPr>
              <w:pStyle w:val="TableParagraph"/>
              <w:spacing w:line="240" w:lineRule="auto"/>
              <w:ind w:right="197"/>
              <w:jc w:val="center"/>
              <w:rPr>
                <w:sz w:val="24"/>
              </w:rPr>
            </w:pPr>
            <w:r>
              <w:rPr>
                <w:sz w:val="24"/>
              </w:rPr>
              <w:t>МБУ ДО СШОР №1 по л/а</w:t>
            </w:r>
            <w:r w:rsidR="00DD0E20">
              <w:rPr>
                <w:spacing w:val="-57"/>
                <w:sz w:val="24"/>
              </w:rPr>
              <w:t xml:space="preserve"> </w:t>
            </w:r>
            <w:r w:rsidR="00DD0E20">
              <w:rPr>
                <w:sz w:val="24"/>
              </w:rPr>
              <w:t>г.</w:t>
            </w:r>
            <w:r w:rsidR="00564E09">
              <w:rPr>
                <w:sz w:val="24"/>
              </w:rPr>
              <w:t xml:space="preserve"> </w:t>
            </w:r>
            <w:r w:rsidR="00DD0E20">
              <w:rPr>
                <w:sz w:val="24"/>
              </w:rPr>
              <w:t>Челябинска</w:t>
            </w:r>
          </w:p>
          <w:p w:rsidR="009C2813" w:rsidRDefault="00274E20" w:rsidP="00274E2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color w:val="000000" w:themeColor="text1"/>
              </w:rPr>
              <w:t xml:space="preserve">от </w:t>
            </w:r>
            <w:r>
              <w:rPr>
                <w:rFonts w:eastAsiaTheme="minorHAnsi"/>
                <w:color w:val="000000" w:themeColor="text1"/>
              </w:rPr>
              <w:t>«31» августа 2023 г.</w:t>
            </w:r>
            <w:r>
              <w:rPr>
                <w:color w:val="000000" w:themeColor="text1"/>
              </w:rPr>
              <w:t xml:space="preserve"> № 01-13/171</w:t>
            </w:r>
          </w:p>
        </w:tc>
      </w:tr>
    </w:tbl>
    <w:p w:rsidR="009C2813" w:rsidRDefault="009C2813">
      <w:pPr>
        <w:pStyle w:val="a3"/>
        <w:ind w:left="0" w:firstLine="0"/>
        <w:jc w:val="left"/>
        <w:rPr>
          <w:sz w:val="26"/>
        </w:rPr>
      </w:pPr>
    </w:p>
    <w:p w:rsidR="009C2813" w:rsidRDefault="009C2813">
      <w:pPr>
        <w:pStyle w:val="a3"/>
        <w:ind w:left="0" w:firstLine="0"/>
        <w:jc w:val="left"/>
        <w:rPr>
          <w:sz w:val="26"/>
        </w:rPr>
      </w:pPr>
      <w:bookmarkStart w:id="0" w:name="_GoBack"/>
      <w:bookmarkEnd w:id="0"/>
    </w:p>
    <w:p w:rsidR="009C2813" w:rsidRDefault="00DD0E20">
      <w:pPr>
        <w:pStyle w:val="a3"/>
        <w:spacing w:before="230"/>
        <w:ind w:left="1840" w:right="2020" w:firstLine="0"/>
        <w:jc w:val="center"/>
      </w:pPr>
      <w:r>
        <w:t>ПОЛОЖЕНИЕ</w:t>
      </w:r>
    </w:p>
    <w:p w:rsidR="009C2813" w:rsidRDefault="00DD0E20">
      <w:pPr>
        <w:pStyle w:val="a3"/>
        <w:ind w:left="1840" w:right="2022" w:firstLine="0"/>
        <w:jc w:val="center"/>
      </w:pPr>
      <w:r>
        <w:t>о формах, периодичности и порядке проведения текущего</w:t>
      </w:r>
      <w:r>
        <w:rPr>
          <w:spacing w:val="1"/>
        </w:rPr>
        <w:t xml:space="preserve"> </w:t>
      </w:r>
      <w:r>
        <w:t>контроля успеваемости, промежуточной аттестации</w:t>
      </w:r>
      <w:r>
        <w:rPr>
          <w:spacing w:val="1"/>
        </w:rPr>
        <w:t xml:space="preserve"> </w:t>
      </w:r>
      <w:r>
        <w:t xml:space="preserve">обучающихся в </w:t>
      </w:r>
      <w:r w:rsidR="00564E09">
        <w:t>МБУ ДО СШОР №1 по л/а г. Челябинска</w:t>
      </w:r>
    </w:p>
    <w:p w:rsidR="009C2813" w:rsidRDefault="009C2813">
      <w:pPr>
        <w:pStyle w:val="a3"/>
        <w:ind w:left="0" w:firstLine="0"/>
        <w:jc w:val="left"/>
        <w:rPr>
          <w:sz w:val="26"/>
        </w:rPr>
      </w:pPr>
    </w:p>
    <w:p w:rsidR="009C2813" w:rsidRDefault="009C2813">
      <w:pPr>
        <w:pStyle w:val="a3"/>
        <w:ind w:left="0" w:firstLine="0"/>
        <w:jc w:val="left"/>
        <w:rPr>
          <w:sz w:val="22"/>
        </w:rPr>
      </w:pPr>
    </w:p>
    <w:p w:rsidR="009C2813" w:rsidRDefault="00DD0E20">
      <w:pPr>
        <w:pStyle w:val="a3"/>
        <w:spacing w:before="1"/>
        <w:ind w:left="1840" w:right="2017" w:firstLine="0"/>
        <w:jc w:val="center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9C2813" w:rsidRDefault="009C2813">
      <w:pPr>
        <w:pStyle w:val="a3"/>
        <w:spacing w:before="11"/>
        <w:ind w:left="0" w:firstLine="0"/>
        <w:jc w:val="left"/>
        <w:rPr>
          <w:sz w:val="23"/>
        </w:rPr>
      </w:pPr>
    </w:p>
    <w:p w:rsidR="009C2813" w:rsidRDefault="00DD0E20">
      <w:pPr>
        <w:pStyle w:val="a4"/>
        <w:numPr>
          <w:ilvl w:val="0"/>
          <w:numId w:val="2"/>
        </w:numPr>
        <w:tabs>
          <w:tab w:val="left" w:pos="1718"/>
        </w:tabs>
        <w:ind w:right="482" w:firstLine="707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"Об образовании в Российской Федерации" № 273-ФЗ от 29.12.2012 г.,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 дополнительными образовательными Программами в Учреждении,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718"/>
        </w:tabs>
        <w:ind w:right="484" w:firstLine="70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 успеваемости, промежуточной аттестации обучающихся в </w:t>
      </w:r>
      <w:r w:rsidR="00564E09">
        <w:rPr>
          <w:sz w:val="24"/>
        </w:rPr>
        <w:t>МБУ ДО СШОР №1 по л/а г. Челябинска</w:t>
      </w:r>
      <w:r>
        <w:rPr>
          <w:sz w:val="24"/>
        </w:rPr>
        <w:t>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718"/>
        </w:tabs>
        <w:spacing w:before="1"/>
        <w:ind w:right="480" w:firstLine="707"/>
        <w:jc w:val="both"/>
        <w:rPr>
          <w:sz w:val="24"/>
        </w:rPr>
      </w:pPr>
      <w:r>
        <w:rPr>
          <w:sz w:val="24"/>
        </w:rPr>
        <w:t>Текущий контроль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промежуточная аттестация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неотъемлемой частью образовательного процесса, и позволяет оценить 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тренировочной деятельности.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718"/>
        </w:tabs>
        <w:ind w:right="481" w:firstLine="707"/>
        <w:jc w:val="both"/>
        <w:rPr>
          <w:sz w:val="24"/>
        </w:rPr>
      </w:pPr>
      <w:r>
        <w:rPr>
          <w:sz w:val="24"/>
        </w:rPr>
        <w:t>Текущий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 проводятся 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"лёгкая атлетика" и по дополнительной общеразвивающей программе в области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спорта.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718"/>
        </w:tabs>
        <w:ind w:right="482" w:firstLine="707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образовательной программе спортивной подготовки по виду спорта "лёгкая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атлетика".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718"/>
        </w:tabs>
        <w:ind w:right="482" w:firstLine="707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выявления уровня освоения обучающимися программ дополнительного образования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их соответствия прогнозируемым результатам реализации дополнительных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718"/>
        </w:tabs>
        <w:spacing w:before="1"/>
        <w:ind w:left="1718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аттестации:</w:t>
      </w:r>
    </w:p>
    <w:p w:rsidR="009C2813" w:rsidRDefault="00DD0E20">
      <w:pPr>
        <w:pStyle w:val="a4"/>
        <w:numPr>
          <w:ilvl w:val="0"/>
          <w:numId w:val="1"/>
        </w:numPr>
        <w:tabs>
          <w:tab w:val="left" w:pos="1267"/>
        </w:tabs>
        <w:ind w:right="493" w:firstLine="7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интересов;</w:t>
      </w:r>
    </w:p>
    <w:p w:rsidR="009C2813" w:rsidRDefault="00DD0E20">
      <w:pPr>
        <w:pStyle w:val="a4"/>
        <w:numPr>
          <w:ilvl w:val="0"/>
          <w:numId w:val="1"/>
        </w:numPr>
        <w:tabs>
          <w:tab w:val="left" w:pos="1150"/>
        </w:tabs>
        <w:spacing w:before="14"/>
        <w:ind w:left="1149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9C2813" w:rsidRDefault="00DD0E20">
      <w:pPr>
        <w:pStyle w:val="a4"/>
        <w:numPr>
          <w:ilvl w:val="0"/>
          <w:numId w:val="1"/>
        </w:numPr>
        <w:tabs>
          <w:tab w:val="left" w:pos="1154"/>
        </w:tabs>
        <w:spacing w:before="14"/>
        <w:ind w:right="485" w:firstLine="707"/>
        <w:rPr>
          <w:sz w:val="24"/>
        </w:rPr>
      </w:pPr>
      <w:r>
        <w:rPr>
          <w:sz w:val="24"/>
        </w:rPr>
        <w:t>Выявление степени сформированности практических умений и навыков в избранном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9C2813" w:rsidRDefault="00DD0E20">
      <w:pPr>
        <w:pStyle w:val="a4"/>
        <w:numPr>
          <w:ilvl w:val="0"/>
          <w:numId w:val="1"/>
        </w:numPr>
        <w:tabs>
          <w:tab w:val="left" w:pos="1150"/>
        </w:tabs>
        <w:spacing w:before="15"/>
        <w:ind w:left="1149" w:hanging="140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программы;</w:t>
      </w:r>
    </w:p>
    <w:p w:rsidR="009C2813" w:rsidRDefault="00DD0E20">
      <w:pPr>
        <w:pStyle w:val="a4"/>
        <w:numPr>
          <w:ilvl w:val="0"/>
          <w:numId w:val="1"/>
        </w:numPr>
        <w:tabs>
          <w:tab w:val="left" w:pos="1397"/>
        </w:tabs>
        <w:spacing w:before="12"/>
        <w:ind w:right="491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программы;</w:t>
      </w:r>
    </w:p>
    <w:p w:rsidR="009C2813" w:rsidRDefault="009C2813">
      <w:pPr>
        <w:jc w:val="both"/>
        <w:rPr>
          <w:sz w:val="24"/>
        </w:rPr>
        <w:sectPr w:rsidR="009C2813">
          <w:footerReference w:type="default" r:id="rId7"/>
          <w:type w:val="continuous"/>
          <w:pgSz w:w="11910" w:h="16840"/>
          <w:pgMar w:top="1040" w:right="80" w:bottom="1680" w:left="1400" w:header="720" w:footer="1482" w:gutter="0"/>
          <w:pgNumType w:start="1"/>
          <w:cols w:space="720"/>
        </w:sectPr>
      </w:pPr>
    </w:p>
    <w:p w:rsidR="009C2813" w:rsidRDefault="00DD0E20">
      <w:pPr>
        <w:pStyle w:val="a4"/>
        <w:numPr>
          <w:ilvl w:val="0"/>
          <w:numId w:val="1"/>
        </w:numPr>
        <w:tabs>
          <w:tab w:val="left" w:pos="1250"/>
        </w:tabs>
        <w:spacing w:before="66"/>
        <w:ind w:right="488" w:firstLine="707"/>
        <w:jc w:val="left"/>
        <w:rPr>
          <w:sz w:val="24"/>
        </w:rPr>
      </w:pPr>
      <w:r>
        <w:rPr>
          <w:sz w:val="24"/>
        </w:rPr>
        <w:lastRenderedPageBreak/>
        <w:t>Внесение</w:t>
      </w:r>
      <w:r>
        <w:rPr>
          <w:spacing w:val="3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1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4"/>
          <w:sz w:val="24"/>
        </w:rPr>
        <w:t xml:space="preserve"> </w:t>
      </w:r>
      <w:r>
        <w:rPr>
          <w:sz w:val="24"/>
        </w:rPr>
        <w:t>тренера-преподавателя.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250"/>
        </w:tabs>
        <w:ind w:left="1250" w:hanging="240"/>
        <w:rPr>
          <w:sz w:val="24"/>
        </w:rPr>
      </w:pPr>
      <w:r>
        <w:rPr>
          <w:sz w:val="24"/>
        </w:rPr>
        <w:t>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принципах:</w:t>
      </w:r>
    </w:p>
    <w:p w:rsidR="009C2813" w:rsidRDefault="00DD0E20">
      <w:pPr>
        <w:pStyle w:val="a4"/>
        <w:numPr>
          <w:ilvl w:val="0"/>
          <w:numId w:val="1"/>
        </w:numPr>
        <w:tabs>
          <w:tab w:val="left" w:pos="1150"/>
        </w:tabs>
        <w:spacing w:before="1"/>
        <w:ind w:left="1149" w:hanging="140"/>
        <w:jc w:val="left"/>
        <w:rPr>
          <w:sz w:val="24"/>
        </w:rPr>
      </w:pPr>
      <w:r>
        <w:rPr>
          <w:sz w:val="24"/>
        </w:rPr>
        <w:t>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 w:rsidR="00564E09"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9C2813" w:rsidRDefault="00DD0E20">
      <w:pPr>
        <w:pStyle w:val="a4"/>
        <w:numPr>
          <w:ilvl w:val="0"/>
          <w:numId w:val="1"/>
        </w:numPr>
        <w:tabs>
          <w:tab w:val="left" w:pos="1195"/>
        </w:tabs>
        <w:spacing w:before="14"/>
        <w:ind w:right="484" w:firstLine="707"/>
        <w:jc w:val="left"/>
        <w:rPr>
          <w:sz w:val="24"/>
        </w:rPr>
      </w:pPr>
      <w:r>
        <w:rPr>
          <w:sz w:val="24"/>
        </w:rPr>
        <w:t>Свободы</w:t>
      </w:r>
      <w:r>
        <w:rPr>
          <w:spacing w:val="4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41"/>
          <w:sz w:val="24"/>
        </w:rPr>
        <w:t xml:space="preserve"> </w:t>
      </w:r>
      <w:r>
        <w:rPr>
          <w:sz w:val="24"/>
        </w:rPr>
        <w:t>тренером-преподавателем</w:t>
      </w:r>
      <w:r>
        <w:rPr>
          <w:spacing w:val="4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форм</w:t>
      </w:r>
      <w:r>
        <w:rPr>
          <w:spacing w:val="4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результатов;</w:t>
      </w:r>
    </w:p>
    <w:p w:rsidR="009C2813" w:rsidRDefault="00DD0E20">
      <w:pPr>
        <w:pStyle w:val="a4"/>
        <w:numPr>
          <w:ilvl w:val="0"/>
          <w:numId w:val="1"/>
        </w:numPr>
        <w:tabs>
          <w:tab w:val="left" w:pos="1150"/>
        </w:tabs>
        <w:spacing w:before="14"/>
        <w:ind w:left="1149" w:hanging="140"/>
        <w:jc w:val="left"/>
        <w:rPr>
          <w:sz w:val="24"/>
        </w:rPr>
      </w:pPr>
      <w:r>
        <w:rPr>
          <w:sz w:val="24"/>
        </w:rPr>
        <w:t>Обоснованности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250"/>
        </w:tabs>
        <w:ind w:left="1250" w:hanging="240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директора.</w:t>
      </w:r>
    </w:p>
    <w:p w:rsidR="009C2813" w:rsidRDefault="009C2813">
      <w:pPr>
        <w:pStyle w:val="a3"/>
        <w:ind w:left="0" w:firstLine="0"/>
        <w:jc w:val="left"/>
      </w:pPr>
    </w:p>
    <w:p w:rsidR="009C2813" w:rsidRDefault="00DD0E20">
      <w:pPr>
        <w:pStyle w:val="a3"/>
        <w:ind w:left="1840" w:right="1319" w:firstLine="0"/>
        <w:jc w:val="center"/>
      </w:pPr>
      <w:r>
        <w:t>Формы,</w:t>
      </w:r>
      <w:r>
        <w:rPr>
          <w:spacing w:val="-2"/>
        </w:rPr>
        <w:t xml:space="preserve"> </w:t>
      </w:r>
      <w:r>
        <w:t>периодичность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</w:p>
    <w:p w:rsidR="009C2813" w:rsidRDefault="009C2813">
      <w:pPr>
        <w:pStyle w:val="a3"/>
        <w:ind w:left="0" w:firstLine="0"/>
        <w:jc w:val="left"/>
      </w:pPr>
    </w:p>
    <w:p w:rsidR="009C2813" w:rsidRDefault="00DD0E20">
      <w:pPr>
        <w:pStyle w:val="a4"/>
        <w:numPr>
          <w:ilvl w:val="0"/>
          <w:numId w:val="2"/>
        </w:numPr>
        <w:tabs>
          <w:tab w:val="left" w:pos="1404"/>
        </w:tabs>
        <w:ind w:right="487" w:firstLine="707"/>
        <w:jc w:val="both"/>
        <w:rPr>
          <w:sz w:val="24"/>
        </w:rPr>
      </w:pPr>
      <w:r>
        <w:rPr>
          <w:sz w:val="24"/>
        </w:rPr>
        <w:t>Текущий контроль успеваемости – форма педагогического контроля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виду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370"/>
        </w:tabs>
        <w:spacing w:before="1"/>
        <w:ind w:right="482" w:firstLine="707"/>
        <w:jc w:val="both"/>
        <w:rPr>
          <w:sz w:val="24"/>
        </w:rPr>
      </w:pPr>
      <w:r>
        <w:rPr>
          <w:sz w:val="24"/>
        </w:rPr>
        <w:t>Текущий контроль проводится во время тренировочных занятий в рамках годового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расписания занятий.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387"/>
        </w:tabs>
        <w:ind w:right="481" w:firstLine="707"/>
        <w:jc w:val="both"/>
        <w:rPr>
          <w:sz w:val="24"/>
        </w:rPr>
      </w:pPr>
      <w:r>
        <w:rPr>
          <w:sz w:val="24"/>
        </w:rPr>
        <w:t>Текущий контроль проводится тренером-преподавателем в течение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тренером-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преподавателем. Периодичность зависит от этапа и уровня подготовки обучающихся (но 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 2-х раз в год). Итоги текущего контроля фиксируются в протоколе (рабочем документе)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тренера-преподавателя.</w:t>
      </w:r>
    </w:p>
    <w:p w:rsidR="009C2813" w:rsidRDefault="009C2813">
      <w:pPr>
        <w:pStyle w:val="a3"/>
        <w:ind w:left="0" w:firstLine="0"/>
        <w:jc w:val="left"/>
      </w:pPr>
    </w:p>
    <w:p w:rsidR="009C2813" w:rsidRDefault="00DD0E20">
      <w:pPr>
        <w:pStyle w:val="a3"/>
        <w:ind w:left="1840" w:right="1322" w:firstLine="0"/>
        <w:jc w:val="center"/>
      </w:pPr>
      <w:r>
        <w:t>Формы,</w:t>
      </w:r>
      <w:r>
        <w:rPr>
          <w:spacing w:val="-3"/>
        </w:rPr>
        <w:t xml:space="preserve"> </w:t>
      </w:r>
      <w:r>
        <w:t>периодичность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9C2813" w:rsidRDefault="009C2813">
      <w:pPr>
        <w:pStyle w:val="a3"/>
        <w:ind w:left="0" w:firstLine="0"/>
        <w:jc w:val="left"/>
      </w:pPr>
    </w:p>
    <w:p w:rsidR="009C2813" w:rsidRDefault="00DD0E20">
      <w:pPr>
        <w:pStyle w:val="a4"/>
        <w:numPr>
          <w:ilvl w:val="0"/>
          <w:numId w:val="2"/>
        </w:numPr>
        <w:tabs>
          <w:tab w:val="left" w:pos="1517"/>
        </w:tabs>
        <w:ind w:right="484" w:firstLine="707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581"/>
        </w:tabs>
        <w:spacing w:before="1"/>
        <w:ind w:right="483" w:firstLine="707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форме: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(контрольные нормативы и тесты по ОФП и СФП), соревнования. По видам подготовки, не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нагрузками: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тестирование.</w:t>
      </w:r>
    </w:p>
    <w:p w:rsidR="009C2813" w:rsidRDefault="00DD0E20">
      <w:pPr>
        <w:pStyle w:val="a3"/>
        <w:spacing w:after="8"/>
        <w:ind w:right="919"/>
      </w:pPr>
      <w:r>
        <w:t>Таблица 1 –</w:t>
      </w:r>
      <w:r>
        <w:rPr>
          <w:spacing w:val="1"/>
        </w:rPr>
        <w:t xml:space="preserve"> </w:t>
      </w:r>
      <w:r>
        <w:t>Аттестационные формы контроля учебно-тренировочного процесса и</w:t>
      </w:r>
      <w:r>
        <w:rPr>
          <w:spacing w:val="-57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материалы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269"/>
        <w:gridCol w:w="1702"/>
        <w:gridCol w:w="5104"/>
      </w:tblGrid>
      <w:tr w:rsidR="009C2813">
        <w:trPr>
          <w:trHeight w:val="551"/>
        </w:trPr>
        <w:tc>
          <w:tcPr>
            <w:tcW w:w="540" w:type="dxa"/>
          </w:tcPr>
          <w:p w:rsidR="009C2813" w:rsidRDefault="00DD0E20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C2813" w:rsidRDefault="00DD0E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269" w:type="dxa"/>
          </w:tcPr>
          <w:p w:rsidR="009C2813" w:rsidRDefault="00DD0E2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702" w:type="dxa"/>
          </w:tcPr>
          <w:p w:rsidR="009C2813" w:rsidRDefault="00DD0E20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Оценочные</w:t>
            </w:r>
          </w:p>
          <w:p w:rsidR="009C2813" w:rsidRDefault="00DD0E20">
            <w:pPr>
              <w:pStyle w:val="TableParagraph"/>
              <w:spacing w:line="264" w:lineRule="exact"/>
              <w:ind w:left="296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5104" w:type="dxa"/>
          </w:tcPr>
          <w:p w:rsidR="009C2813" w:rsidRDefault="00DD0E20">
            <w:pPr>
              <w:pStyle w:val="TableParagraph"/>
              <w:ind w:left="1893" w:right="1889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9C2813">
        <w:trPr>
          <w:trHeight w:val="827"/>
        </w:trPr>
        <w:tc>
          <w:tcPr>
            <w:tcW w:w="540" w:type="dxa"/>
          </w:tcPr>
          <w:p w:rsidR="009C2813" w:rsidRDefault="00DD0E2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9" w:type="dxa"/>
          </w:tcPr>
          <w:p w:rsidR="009C2813" w:rsidRDefault="00DD0E20">
            <w:pPr>
              <w:pStyle w:val="TableParagraph"/>
              <w:spacing w:line="240" w:lineRule="auto"/>
              <w:ind w:right="109"/>
              <w:rPr>
                <w:sz w:val="24"/>
              </w:rPr>
            </w:pPr>
            <w:r>
              <w:rPr>
                <w:sz w:val="24"/>
              </w:rPr>
              <w:t>Контрольные тесты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СФП</w:t>
            </w:r>
          </w:p>
        </w:tc>
        <w:tc>
          <w:tcPr>
            <w:tcW w:w="1702" w:type="dxa"/>
          </w:tcPr>
          <w:p w:rsidR="009C2813" w:rsidRDefault="00DD0E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5104" w:type="dxa"/>
          </w:tcPr>
          <w:p w:rsidR="009C2813" w:rsidRDefault="00DD0E20">
            <w:pPr>
              <w:pStyle w:val="TableParagraph"/>
              <w:spacing w:line="240" w:lineRule="auto"/>
              <w:ind w:left="106" w:right="600"/>
              <w:rPr>
                <w:sz w:val="24"/>
              </w:rPr>
            </w:pPr>
            <w:r>
              <w:rPr>
                <w:sz w:val="24"/>
              </w:rPr>
              <w:t xml:space="preserve">Форма, разработанная </w:t>
            </w:r>
            <w:r w:rsidRPr="00564E09">
              <w:rPr>
                <w:sz w:val="24"/>
              </w:rPr>
              <w:t>Учреждением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9C2813" w:rsidRDefault="00DD0E2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тренера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</w:tr>
      <w:tr w:rsidR="009C2813">
        <w:trPr>
          <w:trHeight w:val="828"/>
        </w:trPr>
        <w:tc>
          <w:tcPr>
            <w:tcW w:w="540" w:type="dxa"/>
          </w:tcPr>
          <w:p w:rsidR="009C2813" w:rsidRDefault="00DD0E2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9" w:type="dxa"/>
          </w:tcPr>
          <w:p w:rsidR="009C2813" w:rsidRDefault="00DD0E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Медико-</w:t>
            </w:r>
          </w:p>
          <w:p w:rsidR="009C2813" w:rsidRDefault="00DD0E20">
            <w:pPr>
              <w:pStyle w:val="TableParagraph"/>
              <w:spacing w:line="270" w:lineRule="atLeast"/>
              <w:ind w:right="609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702" w:type="dxa"/>
          </w:tcPr>
          <w:p w:rsidR="009C2813" w:rsidRDefault="00DD0E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Заключения</w:t>
            </w:r>
          </w:p>
        </w:tc>
        <w:tc>
          <w:tcPr>
            <w:tcW w:w="5104" w:type="dxa"/>
          </w:tcPr>
          <w:p w:rsidR="009C2813" w:rsidRDefault="00DD0E20">
            <w:pPr>
              <w:pStyle w:val="TableParagraph"/>
              <w:spacing w:line="240" w:lineRule="auto"/>
              <w:ind w:left="106" w:right="242"/>
              <w:rPr>
                <w:sz w:val="24"/>
              </w:rPr>
            </w:pPr>
            <w:r>
              <w:rPr>
                <w:sz w:val="24"/>
              </w:rPr>
              <w:t>Выдаются Заключения медицинским центром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9C2813">
        <w:trPr>
          <w:trHeight w:val="551"/>
        </w:trPr>
        <w:tc>
          <w:tcPr>
            <w:tcW w:w="540" w:type="dxa"/>
          </w:tcPr>
          <w:p w:rsidR="009C2813" w:rsidRDefault="00DD0E2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9" w:type="dxa"/>
          </w:tcPr>
          <w:p w:rsidR="009C2813" w:rsidRDefault="00DD0E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Переводные</w:t>
            </w:r>
          </w:p>
          <w:p w:rsidR="009C2813" w:rsidRDefault="00DD0E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нормативы</w:t>
            </w:r>
          </w:p>
        </w:tc>
        <w:tc>
          <w:tcPr>
            <w:tcW w:w="1702" w:type="dxa"/>
          </w:tcPr>
          <w:p w:rsidR="009C2813" w:rsidRDefault="00DD0E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  <w:tc>
          <w:tcPr>
            <w:tcW w:w="5104" w:type="dxa"/>
          </w:tcPr>
          <w:p w:rsidR="009C2813" w:rsidRPr="00564E09" w:rsidRDefault="00DD0E20" w:rsidP="00564E09">
            <w:pPr>
              <w:pStyle w:val="TableParagraph"/>
              <w:ind w:left="106"/>
              <w:rPr>
                <w:i/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 w:rsidR="00564E09">
              <w:rPr>
                <w:sz w:val="24"/>
              </w:rPr>
              <w:t>требованиям</w:t>
            </w:r>
            <w:r w:rsidR="00564E09" w:rsidRPr="00564E09">
              <w:rPr>
                <w:sz w:val="24"/>
              </w:rPr>
              <w:t xml:space="preserve"> </w:t>
            </w:r>
            <w:r w:rsidR="00564E09">
              <w:rPr>
                <w:sz w:val="24"/>
              </w:rPr>
              <w:t>Программы спортивной подготовки</w:t>
            </w:r>
          </w:p>
        </w:tc>
      </w:tr>
      <w:tr w:rsidR="009C2813">
        <w:trPr>
          <w:trHeight w:val="554"/>
        </w:trPr>
        <w:tc>
          <w:tcPr>
            <w:tcW w:w="540" w:type="dxa"/>
          </w:tcPr>
          <w:p w:rsidR="009C2813" w:rsidRDefault="00DD0E20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9" w:type="dxa"/>
          </w:tcPr>
          <w:p w:rsidR="009C2813" w:rsidRDefault="00DD0E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C2813" w:rsidRDefault="00DD0E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  <w:tc>
          <w:tcPr>
            <w:tcW w:w="1702" w:type="dxa"/>
          </w:tcPr>
          <w:p w:rsidR="009C2813" w:rsidRDefault="00DD0E2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Справка-</w:t>
            </w:r>
          </w:p>
          <w:p w:rsidR="009C2813" w:rsidRDefault="00DD0E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5104" w:type="dxa"/>
          </w:tcPr>
          <w:p w:rsidR="009C2813" w:rsidRDefault="00DD0E2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2813" w:rsidRDefault="00DD0E2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зимнего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сезонов</w:t>
            </w:r>
          </w:p>
        </w:tc>
      </w:tr>
      <w:tr w:rsidR="009C2813">
        <w:trPr>
          <w:trHeight w:val="551"/>
        </w:trPr>
        <w:tc>
          <w:tcPr>
            <w:tcW w:w="540" w:type="dxa"/>
          </w:tcPr>
          <w:p w:rsidR="009C2813" w:rsidRDefault="00DD0E2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9" w:type="dxa"/>
          </w:tcPr>
          <w:p w:rsidR="009C2813" w:rsidRDefault="00DD0E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9C2813" w:rsidRDefault="00DD0E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702" w:type="dxa"/>
          </w:tcPr>
          <w:p w:rsidR="009C2813" w:rsidRDefault="00DD0E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  <w:tc>
          <w:tcPr>
            <w:tcW w:w="5104" w:type="dxa"/>
          </w:tcPr>
          <w:p w:rsidR="009C2813" w:rsidRDefault="00DD0E2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  <w:tr w:rsidR="009C2813">
        <w:trPr>
          <w:trHeight w:val="551"/>
        </w:trPr>
        <w:tc>
          <w:tcPr>
            <w:tcW w:w="540" w:type="dxa"/>
          </w:tcPr>
          <w:p w:rsidR="009C2813" w:rsidRDefault="00DD0E20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9" w:type="dxa"/>
          </w:tcPr>
          <w:p w:rsidR="009C2813" w:rsidRDefault="00DD0E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2813" w:rsidRDefault="00DD0E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1702" w:type="dxa"/>
          </w:tcPr>
          <w:p w:rsidR="009C2813" w:rsidRDefault="00DD0E2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Тесты,</w:t>
            </w:r>
          </w:p>
          <w:p w:rsidR="009C2813" w:rsidRDefault="00DD0E2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5104" w:type="dxa"/>
          </w:tcPr>
          <w:p w:rsidR="009C2813" w:rsidRDefault="00DD0E2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9C2813" w:rsidRDefault="009C2813">
      <w:pPr>
        <w:rPr>
          <w:sz w:val="24"/>
        </w:rPr>
        <w:sectPr w:rsidR="009C2813">
          <w:pgSz w:w="11910" w:h="16840"/>
          <w:pgMar w:top="1040" w:right="80" w:bottom="1680" w:left="1400" w:header="0" w:footer="1482" w:gutter="0"/>
          <w:cols w:space="720"/>
        </w:sectPr>
      </w:pPr>
    </w:p>
    <w:p w:rsidR="009C2813" w:rsidRDefault="00DD0E20">
      <w:pPr>
        <w:pStyle w:val="a4"/>
        <w:numPr>
          <w:ilvl w:val="0"/>
          <w:numId w:val="2"/>
        </w:numPr>
        <w:tabs>
          <w:tab w:val="left" w:pos="1572"/>
        </w:tabs>
        <w:spacing w:before="66"/>
        <w:ind w:right="491" w:firstLine="707"/>
        <w:jc w:val="both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 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370"/>
        </w:tabs>
        <w:ind w:left="1370" w:hanging="360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 аттестации:</w:t>
      </w:r>
    </w:p>
    <w:p w:rsidR="009C2813" w:rsidRDefault="00DD0E20">
      <w:pPr>
        <w:pStyle w:val="a4"/>
        <w:numPr>
          <w:ilvl w:val="0"/>
          <w:numId w:val="1"/>
        </w:numPr>
        <w:tabs>
          <w:tab w:val="left" w:pos="1150"/>
        </w:tabs>
        <w:spacing w:before="1"/>
        <w:ind w:left="1149" w:hanging="140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требованиям;</w:t>
      </w:r>
    </w:p>
    <w:p w:rsidR="009C2813" w:rsidRDefault="00DD0E20">
      <w:pPr>
        <w:pStyle w:val="a4"/>
        <w:numPr>
          <w:ilvl w:val="0"/>
          <w:numId w:val="1"/>
        </w:numPr>
        <w:tabs>
          <w:tab w:val="left" w:pos="1150"/>
        </w:tabs>
        <w:spacing w:before="14"/>
        <w:ind w:left="1149" w:hanging="140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 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требованиям;</w:t>
      </w:r>
    </w:p>
    <w:p w:rsidR="009C2813" w:rsidRDefault="00DD0E20">
      <w:pPr>
        <w:pStyle w:val="a4"/>
        <w:numPr>
          <w:ilvl w:val="0"/>
          <w:numId w:val="1"/>
        </w:numPr>
        <w:tabs>
          <w:tab w:val="left" w:pos="1150"/>
        </w:tabs>
        <w:spacing w:before="14"/>
        <w:ind w:left="1149" w:hanging="140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9C2813" w:rsidRDefault="00DD0E20">
      <w:pPr>
        <w:pStyle w:val="a4"/>
        <w:numPr>
          <w:ilvl w:val="0"/>
          <w:numId w:val="1"/>
        </w:numPr>
        <w:tabs>
          <w:tab w:val="left" w:pos="1150"/>
        </w:tabs>
        <w:spacing w:before="15"/>
        <w:ind w:left="1149" w:hanging="140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разрядов;</w:t>
      </w:r>
    </w:p>
    <w:p w:rsidR="009C2813" w:rsidRDefault="00DD0E20">
      <w:pPr>
        <w:pStyle w:val="a4"/>
        <w:numPr>
          <w:ilvl w:val="0"/>
          <w:numId w:val="1"/>
        </w:numPr>
        <w:tabs>
          <w:tab w:val="left" w:pos="1150"/>
        </w:tabs>
        <w:spacing w:before="14"/>
        <w:ind w:left="1149" w:hanging="140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соревнованиях;</w:t>
      </w:r>
    </w:p>
    <w:p w:rsidR="009C2813" w:rsidRDefault="00552FA0" w:rsidP="00552FA0">
      <w:pPr>
        <w:pStyle w:val="a4"/>
        <w:tabs>
          <w:tab w:val="left" w:pos="1229"/>
        </w:tabs>
        <w:spacing w:before="15"/>
        <w:ind w:left="1009" w:right="492" w:firstLine="0"/>
        <w:rPr>
          <w:sz w:val="24"/>
        </w:rPr>
      </w:pPr>
      <w:r>
        <w:rPr>
          <w:sz w:val="24"/>
        </w:rPr>
        <w:t>-</w:t>
      </w:r>
      <w:r w:rsidR="00DD0E20">
        <w:rPr>
          <w:sz w:val="24"/>
        </w:rPr>
        <w:t>Динамика</w:t>
      </w:r>
      <w:r w:rsidR="00DD0E20">
        <w:rPr>
          <w:spacing w:val="1"/>
          <w:sz w:val="24"/>
        </w:rPr>
        <w:t xml:space="preserve"> </w:t>
      </w:r>
      <w:r w:rsidR="00DD0E20">
        <w:rPr>
          <w:sz w:val="24"/>
        </w:rPr>
        <w:t>прироста</w:t>
      </w:r>
      <w:r w:rsidR="00DD0E20">
        <w:rPr>
          <w:spacing w:val="1"/>
          <w:sz w:val="24"/>
        </w:rPr>
        <w:t xml:space="preserve"> </w:t>
      </w:r>
      <w:r w:rsidR="00DD0E20">
        <w:rPr>
          <w:sz w:val="24"/>
        </w:rPr>
        <w:t>индивидуальных</w:t>
      </w:r>
      <w:r w:rsidR="00DD0E20">
        <w:rPr>
          <w:spacing w:val="1"/>
          <w:sz w:val="24"/>
        </w:rPr>
        <w:t xml:space="preserve"> </w:t>
      </w:r>
      <w:r w:rsidR="00DD0E20">
        <w:rPr>
          <w:sz w:val="24"/>
        </w:rPr>
        <w:t>показателей</w:t>
      </w:r>
      <w:r w:rsidR="00DD0E20">
        <w:rPr>
          <w:spacing w:val="1"/>
          <w:sz w:val="24"/>
        </w:rPr>
        <w:t xml:space="preserve"> </w:t>
      </w:r>
      <w:r w:rsidR="00DD0E20">
        <w:rPr>
          <w:sz w:val="24"/>
        </w:rPr>
        <w:t>физической</w:t>
      </w:r>
      <w:r w:rsidR="00DD0E20">
        <w:rPr>
          <w:spacing w:val="1"/>
          <w:sz w:val="24"/>
        </w:rPr>
        <w:t xml:space="preserve"> </w:t>
      </w:r>
      <w:r w:rsidR="00DD0E20">
        <w:rPr>
          <w:sz w:val="24"/>
        </w:rPr>
        <w:t>подготовленности</w:t>
      </w:r>
      <w:r w:rsidR="00DD0E20">
        <w:rPr>
          <w:spacing w:val="1"/>
          <w:sz w:val="24"/>
        </w:rPr>
        <w:t xml:space="preserve"> </w:t>
      </w:r>
      <w:r w:rsidR="00DD0E20">
        <w:rPr>
          <w:sz w:val="24"/>
        </w:rPr>
        <w:t>обучающихся.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454"/>
        </w:tabs>
        <w:ind w:right="482" w:firstLine="707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и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 расписания занятий.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401"/>
        </w:tabs>
        <w:ind w:right="488" w:firstLine="707"/>
        <w:jc w:val="both"/>
        <w:rPr>
          <w:sz w:val="24"/>
        </w:rPr>
      </w:pPr>
      <w:r>
        <w:rPr>
          <w:sz w:val="24"/>
        </w:rPr>
        <w:t>Результаты промежуточной аттестации заносятся в протокол сдачи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 w:rsidR="00564E09"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 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397"/>
        </w:tabs>
        <w:ind w:right="482" w:firstLine="707"/>
        <w:jc w:val="both"/>
        <w:rPr>
          <w:sz w:val="24"/>
        </w:rPr>
      </w:pPr>
      <w:r>
        <w:rPr>
          <w:sz w:val="24"/>
        </w:rPr>
        <w:t>Промежуточная аттестация осуществляется тренером-преподавателем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инструктора-методиста 2 раза в год (после летнего и зимнего соревновательного сезона).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фиксируется в протоколе и служат 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 перевода на следующий этап</w:t>
      </w:r>
      <w:r>
        <w:rPr>
          <w:spacing w:val="1"/>
          <w:sz w:val="24"/>
        </w:rPr>
        <w:t xml:space="preserve"> </w:t>
      </w:r>
      <w:r>
        <w:rPr>
          <w:sz w:val="24"/>
        </w:rPr>
        <w:t>(период)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9C2813" w:rsidRDefault="00DD0E20">
      <w:pPr>
        <w:pStyle w:val="a3"/>
        <w:spacing w:line="274" w:lineRule="exact"/>
        <w:ind w:left="1010" w:firstLine="0"/>
      </w:pPr>
      <w:r>
        <w:t>Задачи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аттестации:</w:t>
      </w:r>
    </w:p>
    <w:p w:rsidR="009C2813" w:rsidRDefault="00DD0E20">
      <w:pPr>
        <w:pStyle w:val="a4"/>
        <w:numPr>
          <w:ilvl w:val="0"/>
          <w:numId w:val="1"/>
        </w:numPr>
        <w:tabs>
          <w:tab w:val="left" w:pos="1255"/>
        </w:tabs>
        <w:ind w:right="485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9C2813" w:rsidRDefault="00DD0E20">
      <w:pPr>
        <w:pStyle w:val="a4"/>
        <w:numPr>
          <w:ilvl w:val="0"/>
          <w:numId w:val="1"/>
        </w:numPr>
        <w:tabs>
          <w:tab w:val="left" w:pos="1150"/>
        </w:tabs>
        <w:ind w:left="1149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9C2813" w:rsidRDefault="00DD0E20">
      <w:pPr>
        <w:pStyle w:val="a4"/>
        <w:numPr>
          <w:ilvl w:val="0"/>
          <w:numId w:val="1"/>
        </w:numPr>
        <w:tabs>
          <w:tab w:val="left" w:pos="1150"/>
        </w:tabs>
        <w:ind w:left="1149" w:hanging="140"/>
        <w:rPr>
          <w:sz w:val="24"/>
        </w:rPr>
      </w:pPr>
      <w:r>
        <w:rPr>
          <w:sz w:val="24"/>
        </w:rPr>
        <w:t>прогнозирование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3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(период)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385"/>
        </w:tabs>
        <w:spacing w:before="1"/>
        <w:ind w:right="482" w:firstLine="707"/>
        <w:jc w:val="both"/>
        <w:rPr>
          <w:sz w:val="24"/>
        </w:rPr>
      </w:pPr>
      <w:r>
        <w:rPr>
          <w:sz w:val="24"/>
        </w:rPr>
        <w:t>Для проведения промежуточной аттестации с целью перевода на следующий этап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создается комиссия, состав которой утверждается приказом Учреждения.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человек: Председатель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секретарь и</w:t>
      </w:r>
      <w:r>
        <w:rPr>
          <w:spacing w:val="-1"/>
          <w:sz w:val="24"/>
        </w:rPr>
        <w:t xml:space="preserve"> </w:t>
      </w:r>
      <w:r>
        <w:rPr>
          <w:sz w:val="24"/>
        </w:rPr>
        <w:t>4 члена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536"/>
        </w:tabs>
        <w:ind w:right="480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для перевода на следующий этап подготовки тесты (нормативы),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норм, требований и условий для присвоения спортивных разрядов,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617"/>
        </w:tabs>
        <w:ind w:right="486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(досрочный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отъезд</w:t>
      </w:r>
      <w:r>
        <w:rPr>
          <w:spacing w:val="-3"/>
          <w:sz w:val="24"/>
        </w:rPr>
        <w:t xml:space="preserve"> </w:t>
      </w:r>
      <w:r>
        <w:rPr>
          <w:sz w:val="24"/>
        </w:rPr>
        <w:t>и др.).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473"/>
        </w:tabs>
        <w:ind w:right="487" w:firstLine="707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сдавшие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решения педагогического совета, при наличии медицинской справки могут сдать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502"/>
        </w:tabs>
        <w:spacing w:before="1"/>
        <w:ind w:right="484" w:firstLine="707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и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481"/>
        </w:tabs>
        <w:ind w:right="483" w:firstLine="707"/>
        <w:jc w:val="both"/>
        <w:rPr>
          <w:sz w:val="24"/>
        </w:rPr>
      </w:pP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 w:rsidRPr="007165F9">
        <w:rPr>
          <w:sz w:val="24"/>
          <w:highlight w:val="yellow"/>
        </w:rPr>
        <w:t>предоставляется</w:t>
      </w:r>
      <w:r w:rsidRPr="007165F9">
        <w:rPr>
          <w:spacing w:val="1"/>
          <w:sz w:val="24"/>
          <w:highlight w:val="yellow"/>
        </w:rPr>
        <w:t xml:space="preserve"> </w:t>
      </w:r>
      <w:r w:rsidRPr="007165F9">
        <w:rPr>
          <w:sz w:val="24"/>
          <w:highlight w:val="yellow"/>
        </w:rPr>
        <w:t>возможность</w:t>
      </w:r>
      <w:r w:rsidRPr="007165F9">
        <w:rPr>
          <w:spacing w:val="1"/>
          <w:sz w:val="24"/>
          <w:highlight w:val="yellow"/>
        </w:rPr>
        <w:t xml:space="preserve"> </w:t>
      </w:r>
      <w:r w:rsidRPr="007165F9">
        <w:rPr>
          <w:sz w:val="24"/>
          <w:highlight w:val="yellow"/>
        </w:rPr>
        <w:t>продолжить</w:t>
      </w:r>
      <w:r w:rsidRPr="007165F9">
        <w:rPr>
          <w:spacing w:val="1"/>
          <w:sz w:val="24"/>
          <w:highlight w:val="yellow"/>
        </w:rPr>
        <w:t xml:space="preserve"> </w:t>
      </w:r>
      <w:r w:rsidRPr="007165F9">
        <w:rPr>
          <w:sz w:val="24"/>
          <w:highlight w:val="yellow"/>
        </w:rPr>
        <w:t>обучение</w:t>
      </w:r>
      <w:r w:rsidRPr="007165F9">
        <w:rPr>
          <w:spacing w:val="1"/>
          <w:sz w:val="24"/>
          <w:highlight w:val="yellow"/>
        </w:rPr>
        <w:t xml:space="preserve"> </w:t>
      </w:r>
      <w:r w:rsidRPr="007165F9">
        <w:rPr>
          <w:sz w:val="24"/>
          <w:highlight w:val="yellow"/>
        </w:rPr>
        <w:t>по</w:t>
      </w:r>
      <w:r w:rsidRPr="007165F9">
        <w:rPr>
          <w:spacing w:val="1"/>
          <w:sz w:val="24"/>
          <w:highlight w:val="yellow"/>
        </w:rPr>
        <w:t xml:space="preserve"> </w:t>
      </w:r>
      <w:r w:rsidRPr="007165F9">
        <w:rPr>
          <w:sz w:val="24"/>
          <w:highlight w:val="yellow"/>
        </w:rPr>
        <w:t>дополнительной</w:t>
      </w:r>
      <w:r w:rsidRPr="007165F9">
        <w:rPr>
          <w:spacing w:val="1"/>
          <w:sz w:val="24"/>
          <w:highlight w:val="yellow"/>
        </w:rPr>
        <w:t xml:space="preserve"> </w:t>
      </w:r>
      <w:r w:rsidRPr="007165F9">
        <w:rPr>
          <w:sz w:val="24"/>
          <w:highlight w:val="yellow"/>
        </w:rPr>
        <w:t>общеразвивающей программе,</w:t>
      </w:r>
      <w:r w:rsidRPr="007165F9">
        <w:rPr>
          <w:spacing w:val="-1"/>
          <w:sz w:val="24"/>
          <w:highlight w:val="yellow"/>
        </w:rPr>
        <w:t xml:space="preserve"> </w:t>
      </w:r>
      <w:r w:rsidRPr="007165F9">
        <w:rPr>
          <w:sz w:val="24"/>
          <w:highlight w:val="yellow"/>
        </w:rPr>
        <w:t>на</w:t>
      </w:r>
      <w:r w:rsidRPr="007165F9">
        <w:rPr>
          <w:spacing w:val="-2"/>
          <w:sz w:val="24"/>
          <w:highlight w:val="yellow"/>
        </w:rPr>
        <w:t xml:space="preserve"> </w:t>
      </w:r>
      <w:r w:rsidRPr="007165F9">
        <w:rPr>
          <w:sz w:val="24"/>
          <w:highlight w:val="yellow"/>
        </w:rPr>
        <w:t>основании решения</w:t>
      </w:r>
      <w:r w:rsidRPr="007165F9">
        <w:rPr>
          <w:spacing w:val="-1"/>
          <w:sz w:val="24"/>
          <w:highlight w:val="yellow"/>
        </w:rPr>
        <w:t xml:space="preserve"> </w:t>
      </w:r>
      <w:r w:rsidRPr="007165F9">
        <w:rPr>
          <w:sz w:val="24"/>
          <w:highlight w:val="yellow"/>
        </w:rPr>
        <w:t>педагогического</w:t>
      </w:r>
      <w:r w:rsidRPr="007165F9">
        <w:rPr>
          <w:spacing w:val="-1"/>
          <w:sz w:val="24"/>
          <w:highlight w:val="yellow"/>
        </w:rPr>
        <w:t xml:space="preserve"> </w:t>
      </w:r>
      <w:r w:rsidRPr="007165F9">
        <w:rPr>
          <w:sz w:val="24"/>
          <w:highlight w:val="yellow"/>
        </w:rPr>
        <w:t>совета.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442"/>
        </w:tabs>
        <w:ind w:right="491" w:firstLine="707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сдаче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«сдал»,</w:t>
      </w:r>
      <w:r>
        <w:rPr>
          <w:spacing w:val="3"/>
          <w:sz w:val="24"/>
        </w:rPr>
        <w:t xml:space="preserve"> </w:t>
      </w:r>
      <w:r>
        <w:rPr>
          <w:sz w:val="24"/>
        </w:rPr>
        <w:t>«не</w:t>
      </w:r>
      <w:r>
        <w:rPr>
          <w:spacing w:val="-3"/>
          <w:sz w:val="24"/>
        </w:rPr>
        <w:t xml:space="preserve"> </w:t>
      </w:r>
      <w:r>
        <w:rPr>
          <w:sz w:val="24"/>
        </w:rPr>
        <w:t>сдал».</w:t>
      </w:r>
    </w:p>
    <w:p w:rsidR="009C2813" w:rsidRDefault="00DD0E20">
      <w:pPr>
        <w:pStyle w:val="a4"/>
        <w:numPr>
          <w:ilvl w:val="0"/>
          <w:numId w:val="2"/>
        </w:numPr>
        <w:tabs>
          <w:tab w:val="left" w:pos="1389"/>
        </w:tabs>
        <w:ind w:right="479" w:firstLine="707"/>
        <w:jc w:val="both"/>
        <w:rPr>
          <w:sz w:val="24"/>
        </w:rPr>
      </w:pPr>
      <w:r>
        <w:rPr>
          <w:sz w:val="24"/>
        </w:rPr>
        <w:t>По итогам промежуточной аттестации директором издается приказ о переводе 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этап (период) обучения обучающихся, выполнивших контрольно-нормативные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требования.</w:t>
      </w:r>
    </w:p>
    <w:sectPr w:rsidR="009C2813">
      <w:pgSz w:w="11910" w:h="16840"/>
      <w:pgMar w:top="1040" w:right="80" w:bottom="1680" w:left="1400" w:header="0" w:footer="1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2A" w:rsidRDefault="0012122A">
      <w:r>
        <w:separator/>
      </w:r>
    </w:p>
  </w:endnote>
  <w:endnote w:type="continuationSeparator" w:id="0">
    <w:p w:rsidR="0012122A" w:rsidRDefault="0012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13" w:rsidRDefault="0012122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.35pt;margin-top:756.8pt;width:11.6pt;height:13.05pt;z-index:-251658752;mso-position-horizontal-relative:page;mso-position-vertical-relative:page" filled="f" stroked="f">
          <v:textbox inset="0,0,0,0">
            <w:txbxContent>
              <w:p w:rsidR="009C2813" w:rsidRDefault="00DD0E2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74E20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2A" w:rsidRDefault="0012122A">
      <w:r>
        <w:separator/>
      </w:r>
    </w:p>
  </w:footnote>
  <w:footnote w:type="continuationSeparator" w:id="0">
    <w:p w:rsidR="0012122A" w:rsidRDefault="0012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51E35"/>
    <w:multiLevelType w:val="hybridMultilevel"/>
    <w:tmpl w:val="028AC28E"/>
    <w:lvl w:ilvl="0" w:tplc="4E941A38">
      <w:numFmt w:val="bullet"/>
      <w:lvlText w:val="-"/>
      <w:lvlJc w:val="left"/>
      <w:pPr>
        <w:ind w:left="302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EEE3A0">
      <w:numFmt w:val="bullet"/>
      <w:lvlText w:val="•"/>
      <w:lvlJc w:val="left"/>
      <w:pPr>
        <w:ind w:left="1312" w:hanging="257"/>
      </w:pPr>
      <w:rPr>
        <w:rFonts w:hint="default"/>
        <w:lang w:val="ru-RU" w:eastAsia="en-US" w:bidi="ar-SA"/>
      </w:rPr>
    </w:lvl>
    <w:lvl w:ilvl="2" w:tplc="30EE84B8">
      <w:numFmt w:val="bullet"/>
      <w:lvlText w:val="•"/>
      <w:lvlJc w:val="left"/>
      <w:pPr>
        <w:ind w:left="2325" w:hanging="257"/>
      </w:pPr>
      <w:rPr>
        <w:rFonts w:hint="default"/>
        <w:lang w:val="ru-RU" w:eastAsia="en-US" w:bidi="ar-SA"/>
      </w:rPr>
    </w:lvl>
    <w:lvl w:ilvl="3" w:tplc="20663C60">
      <w:numFmt w:val="bullet"/>
      <w:lvlText w:val="•"/>
      <w:lvlJc w:val="left"/>
      <w:pPr>
        <w:ind w:left="3337" w:hanging="257"/>
      </w:pPr>
      <w:rPr>
        <w:rFonts w:hint="default"/>
        <w:lang w:val="ru-RU" w:eastAsia="en-US" w:bidi="ar-SA"/>
      </w:rPr>
    </w:lvl>
    <w:lvl w:ilvl="4" w:tplc="84704D82">
      <w:numFmt w:val="bullet"/>
      <w:lvlText w:val="•"/>
      <w:lvlJc w:val="left"/>
      <w:pPr>
        <w:ind w:left="4350" w:hanging="257"/>
      </w:pPr>
      <w:rPr>
        <w:rFonts w:hint="default"/>
        <w:lang w:val="ru-RU" w:eastAsia="en-US" w:bidi="ar-SA"/>
      </w:rPr>
    </w:lvl>
    <w:lvl w:ilvl="5" w:tplc="FFC60626">
      <w:numFmt w:val="bullet"/>
      <w:lvlText w:val="•"/>
      <w:lvlJc w:val="left"/>
      <w:pPr>
        <w:ind w:left="5363" w:hanging="257"/>
      </w:pPr>
      <w:rPr>
        <w:rFonts w:hint="default"/>
        <w:lang w:val="ru-RU" w:eastAsia="en-US" w:bidi="ar-SA"/>
      </w:rPr>
    </w:lvl>
    <w:lvl w:ilvl="6" w:tplc="327C1756">
      <w:numFmt w:val="bullet"/>
      <w:lvlText w:val="•"/>
      <w:lvlJc w:val="left"/>
      <w:pPr>
        <w:ind w:left="6375" w:hanging="257"/>
      </w:pPr>
      <w:rPr>
        <w:rFonts w:hint="default"/>
        <w:lang w:val="ru-RU" w:eastAsia="en-US" w:bidi="ar-SA"/>
      </w:rPr>
    </w:lvl>
    <w:lvl w:ilvl="7" w:tplc="A66E3940">
      <w:numFmt w:val="bullet"/>
      <w:lvlText w:val="•"/>
      <w:lvlJc w:val="left"/>
      <w:pPr>
        <w:ind w:left="7388" w:hanging="257"/>
      </w:pPr>
      <w:rPr>
        <w:rFonts w:hint="default"/>
        <w:lang w:val="ru-RU" w:eastAsia="en-US" w:bidi="ar-SA"/>
      </w:rPr>
    </w:lvl>
    <w:lvl w:ilvl="8" w:tplc="C3341A9A">
      <w:numFmt w:val="bullet"/>
      <w:lvlText w:val="•"/>
      <w:lvlJc w:val="left"/>
      <w:pPr>
        <w:ind w:left="8401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67B302F1"/>
    <w:multiLevelType w:val="hybridMultilevel"/>
    <w:tmpl w:val="23A6DDFE"/>
    <w:lvl w:ilvl="0" w:tplc="013C98D2">
      <w:start w:val="1"/>
      <w:numFmt w:val="decimal"/>
      <w:lvlText w:val="%1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8485A8">
      <w:numFmt w:val="bullet"/>
      <w:lvlText w:val="•"/>
      <w:lvlJc w:val="left"/>
      <w:pPr>
        <w:ind w:left="1312" w:hanging="708"/>
      </w:pPr>
      <w:rPr>
        <w:rFonts w:hint="default"/>
        <w:lang w:val="ru-RU" w:eastAsia="en-US" w:bidi="ar-SA"/>
      </w:rPr>
    </w:lvl>
    <w:lvl w:ilvl="2" w:tplc="E4867696">
      <w:numFmt w:val="bullet"/>
      <w:lvlText w:val="•"/>
      <w:lvlJc w:val="left"/>
      <w:pPr>
        <w:ind w:left="2325" w:hanging="708"/>
      </w:pPr>
      <w:rPr>
        <w:rFonts w:hint="default"/>
        <w:lang w:val="ru-RU" w:eastAsia="en-US" w:bidi="ar-SA"/>
      </w:rPr>
    </w:lvl>
    <w:lvl w:ilvl="3" w:tplc="BA840612">
      <w:numFmt w:val="bullet"/>
      <w:lvlText w:val="•"/>
      <w:lvlJc w:val="left"/>
      <w:pPr>
        <w:ind w:left="3337" w:hanging="708"/>
      </w:pPr>
      <w:rPr>
        <w:rFonts w:hint="default"/>
        <w:lang w:val="ru-RU" w:eastAsia="en-US" w:bidi="ar-SA"/>
      </w:rPr>
    </w:lvl>
    <w:lvl w:ilvl="4" w:tplc="5CA0FE48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 w:tplc="A19ED7CE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 w:tplc="B75CE54E">
      <w:numFmt w:val="bullet"/>
      <w:lvlText w:val="•"/>
      <w:lvlJc w:val="left"/>
      <w:pPr>
        <w:ind w:left="6375" w:hanging="708"/>
      </w:pPr>
      <w:rPr>
        <w:rFonts w:hint="default"/>
        <w:lang w:val="ru-RU" w:eastAsia="en-US" w:bidi="ar-SA"/>
      </w:rPr>
    </w:lvl>
    <w:lvl w:ilvl="7" w:tplc="5F0CD9B0">
      <w:numFmt w:val="bullet"/>
      <w:lvlText w:val="•"/>
      <w:lvlJc w:val="left"/>
      <w:pPr>
        <w:ind w:left="7388" w:hanging="708"/>
      </w:pPr>
      <w:rPr>
        <w:rFonts w:hint="default"/>
        <w:lang w:val="ru-RU" w:eastAsia="en-US" w:bidi="ar-SA"/>
      </w:rPr>
    </w:lvl>
    <w:lvl w:ilvl="8" w:tplc="ADD2065C">
      <w:numFmt w:val="bullet"/>
      <w:lvlText w:val="•"/>
      <w:lvlJc w:val="left"/>
      <w:pPr>
        <w:ind w:left="8401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2813"/>
    <w:rsid w:val="0012122A"/>
    <w:rsid w:val="00250971"/>
    <w:rsid w:val="00274E20"/>
    <w:rsid w:val="00552FA0"/>
    <w:rsid w:val="00564E09"/>
    <w:rsid w:val="007165F9"/>
    <w:rsid w:val="009C2813"/>
    <w:rsid w:val="00A56054"/>
    <w:rsid w:val="00C41607"/>
    <w:rsid w:val="00CC5691"/>
    <w:rsid w:val="00D326A1"/>
    <w:rsid w:val="00DD0E20"/>
    <w:rsid w:val="00F20E5C"/>
    <w:rsid w:val="00FB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3114F6"/>
  <w15:docId w15:val="{7DCD8118-70C7-499B-BB97-05A8637C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C56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569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</vt:lpstr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</dc:title>
  <dc:creator>Герасимова</dc:creator>
  <cp:lastModifiedBy>Татьяна Малышева</cp:lastModifiedBy>
  <cp:revision>12</cp:revision>
  <cp:lastPrinted>2024-04-01T08:43:00Z</cp:lastPrinted>
  <dcterms:created xsi:type="dcterms:W3CDTF">2023-12-01T12:13:00Z</dcterms:created>
  <dcterms:modified xsi:type="dcterms:W3CDTF">2024-04-01T08:43:00Z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2023-12-01T00:00:00Z</vt:filetime>
  </property>
</Properties>
</file>